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30" w:after="0"/>
        <w:ind w:left="242"/>
        <w:rPr>
          <w:b/>
          <w:i/>
          <w:i/>
          <w:sz w:val="20"/>
        </w:rPr>
      </w:pPr>
      <w:r>
        <w:rPr>
          <w:b/>
          <w:i/>
          <w:sz w:val="20"/>
          <w:u w:val="single"/>
        </w:rPr>
        <w:t>ALLEGATO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n.</w:t>
      </w:r>
      <w:r>
        <w:rPr>
          <w:b/>
          <w:i/>
          <w:spacing w:val="-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2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-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scheda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autovalutazione</w:t>
      </w:r>
      <w:r>
        <w:rPr>
          <w:b/>
          <w:i/>
          <w:spacing w:val="-6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dei</w:t>
      </w:r>
      <w:r>
        <w:rPr>
          <w:b/>
          <w:i/>
          <w:spacing w:val="-1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titoli</w:t>
      </w:r>
      <w:r>
        <w:rPr>
          <w:b/>
          <w:i/>
          <w:spacing w:val="-10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</w:t>
      </w:r>
      <w:r>
        <w:rPr>
          <w:b/>
          <w:i/>
          <w:spacing w:val="-8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delle</w:t>
      </w:r>
      <w:r>
        <w:rPr>
          <w:b/>
          <w:i/>
          <w:spacing w:val="-5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competenze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pacing w:val="-2"/>
          <w:sz w:val="20"/>
          <w:u w:val="single"/>
        </w:rPr>
        <w:t>specifiche</w:t>
      </w:r>
    </w:p>
    <w:p>
      <w:pPr>
        <w:pStyle w:val="Normal"/>
        <w:spacing w:lineRule="auto" w:line="276" w:before="164" w:after="0"/>
        <w:ind w:firstLine="139" w:left="7871" w:right="121"/>
        <w:jc w:val="right"/>
        <w:rPr>
          <w:b/>
          <w:sz w:val="20"/>
        </w:rPr>
      </w:pPr>
      <w:r>
        <w:rPr>
          <w:b/>
          <w:sz w:val="20"/>
        </w:rPr>
        <w:t xml:space="preserve">Al Dirigente Scolastico </w:t>
      </w:r>
      <w:r>
        <w:rPr>
          <w:sz w:val="20"/>
        </w:rPr>
        <w:t>dell’</w:t>
      </w:r>
      <w:r>
        <w:rPr>
          <w:b/>
          <w:sz w:val="20"/>
        </w:rPr>
        <w:t>I.C. n. 3</w:t>
      </w:r>
    </w:p>
    <w:p>
      <w:pPr>
        <w:pStyle w:val="Normal"/>
        <w:spacing w:lineRule="auto" w:line="276" w:before="164" w:after="0"/>
        <w:ind w:hanging="425" w:left="7655" w:right="121"/>
        <w:jc w:val="right"/>
        <w:rPr>
          <w:b/>
          <w:i/>
          <w:i/>
          <w:sz w:val="20"/>
        </w:rPr>
      </w:pPr>
      <w:r>
        <w:rPr>
          <w:b/>
          <w:sz w:val="20"/>
        </w:rPr>
        <w:t xml:space="preserve"> “</w:t>
      </w:r>
      <w:r>
        <w:rPr>
          <w:b/>
          <w:sz w:val="20"/>
        </w:rPr>
        <w:t xml:space="preserve">Giuseppe Prati- Don Pippo” </w:t>
      </w:r>
    </w:p>
    <w:p>
      <w:pPr>
        <w:pStyle w:val="BodyText"/>
        <w:spacing w:before="30" w:after="0"/>
        <w:jc w:val="right"/>
        <w:rPr>
          <w:b/>
          <w:i/>
          <w:i/>
        </w:rPr>
      </w:pPr>
      <w:hyperlink r:id="rId2">
        <w:r>
          <w:rPr>
            <w:rStyle w:val="Hyperlink"/>
            <w:i/>
            <w:spacing w:val="-2"/>
            <w:u w:val="none" w:color="0000FF"/>
          </w:rPr>
          <w:t>foic82400e@istruzione.it</w:t>
        </w:r>
      </w:hyperlink>
    </w:p>
    <w:p>
      <w:pPr>
        <w:pStyle w:val="BodyText"/>
        <w:spacing w:before="217" w:after="0"/>
        <w:rPr>
          <w:i/>
          <w:i/>
        </w:rPr>
      </w:pPr>
      <w:r>
        <w:rPr>
          <w:i/>
        </w:rPr>
      </w:r>
    </w:p>
    <w:p>
      <w:pPr>
        <w:pStyle w:val="BodyText"/>
        <w:ind w:hanging="3" w:left="242" w:right="235"/>
        <w:jc w:val="both"/>
        <w:rPr/>
      </w:pPr>
      <w:r>
        <w:rPr/>
        <w:t xml:space="preserve">Avviso pubblico di selezione per il conferimento di incarichi nell’ambito delle attività previste dal progetto “Proiettati al Futuro : facciamo SiSTEMa” PNRR – Missione 4 – Componente 1 – Investimento 3.1: “Nuove competenze e nuovi linguaggi” nell’ambito della Missione 4 – Istruzione e Ricerca – “Potenziamento dell’offerta dei servizi all’istruzione: dagli asili nido all’Università” del Piano nazionale di ripresa e resilienza finanziato dall’Unione europea – Next Generation EU Competenze STEM e multilinguistiche nelle scuole statali (D.M. 65/2023). </w:t>
      </w:r>
    </w:p>
    <w:p>
      <w:pPr>
        <w:pStyle w:val="BodyText"/>
        <w:ind w:hanging="3" w:left="120" w:right="115"/>
        <w:jc w:val="both"/>
        <w:rPr/>
      </w:pPr>
      <w:r>
        <w:rPr/>
        <w:t xml:space="preserve">   </w:t>
      </w:r>
      <w:r>
        <w:rPr/>
        <w:t>Codice progetto M4C1I3.1-</w:t>
      </w:r>
      <w:r>
        <w:rPr>
          <w:spacing w:val="1"/>
        </w:rPr>
        <w:t xml:space="preserve"> </w:t>
      </w:r>
      <w:r>
        <w:rPr/>
        <w:t>2023-1143-P38980</w:t>
      </w:r>
    </w:p>
    <w:p>
      <w:pPr>
        <w:pStyle w:val="BodyText"/>
        <w:ind w:hanging="3" w:left="242" w:right="235"/>
        <w:jc w:val="both"/>
        <w:rPr/>
      </w:pPr>
      <w:r>
        <w:rPr>
          <w:rStyle w:val="Markedcontent"/>
          <w:shd w:fill="FFFFFF" w:val="clear"/>
        </w:rPr>
        <w:t>CUP:</w:t>
      </w:r>
      <w:r>
        <w:rPr>
          <w:shd w:fill="FFFFFF" w:val="clear"/>
        </w:rPr>
        <w:t xml:space="preserve"> : J64D23003030006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tabs>
          <w:tab w:val="clear" w:pos="720"/>
          <w:tab w:val="left" w:pos="10108" w:leader="none"/>
        </w:tabs>
        <w:spacing w:before="1" w:after="0"/>
        <w:ind w:left="240"/>
        <w:jc w:val="both"/>
        <w:rPr/>
      </w:pPr>
      <w:r>
        <w:rPr/>
        <w:t>Il/la</w:t>
      </w:r>
      <w:r>
        <w:rPr>
          <w:spacing w:val="-2"/>
        </w:rPr>
        <w:t xml:space="preserve"> </w:t>
      </w:r>
      <w:r>
        <w:rPr/>
        <w:t xml:space="preserve">sottoscritto/a </w:t>
      </w:r>
      <w:r>
        <w:rPr>
          <w:u w:val="single"/>
        </w:rPr>
        <w:tab/>
      </w:r>
    </w:p>
    <w:p>
      <w:pPr>
        <w:pStyle w:val="BodyText"/>
        <w:tabs>
          <w:tab w:val="clear" w:pos="720"/>
          <w:tab w:val="left" w:pos="7732" w:leader="none"/>
          <w:tab w:val="left" w:pos="10103" w:leader="none"/>
        </w:tabs>
        <w:spacing w:before="202" w:after="0"/>
        <w:ind w:left="240"/>
        <w:rPr/>
      </w:pPr>
      <w:r>
        <w:rPr/>
        <w:t>nato/a</w:t>
      </w:r>
      <w:r>
        <w:rPr>
          <w:spacing w:val="-4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>
      <w:pPr>
        <w:pStyle w:val="BodyText"/>
        <w:spacing w:before="88" w:after="0"/>
        <w:rPr/>
      </w:pPr>
      <w:r>
        <w:rPr/>
      </w:r>
    </w:p>
    <w:p>
      <w:pPr>
        <w:pStyle w:val="BodyText"/>
        <w:spacing w:lineRule="auto" w:line="276"/>
        <w:ind w:hanging="3" w:left="242"/>
        <w:jc w:val="left"/>
        <w:rPr/>
      </w:pPr>
      <w:r>
        <w:rPr/>
        <w:t>autocertifica</w:t>
      </w:r>
      <w:r>
        <w:rPr>
          <w:spacing w:val="40"/>
        </w:rPr>
        <w:t xml:space="preserve"> </w:t>
      </w:r>
      <w:r>
        <w:rPr/>
        <w:t>con</w:t>
      </w:r>
      <w:r>
        <w:rPr>
          <w:spacing w:val="40"/>
        </w:rPr>
        <w:t xml:space="preserve"> </w:t>
      </w:r>
      <w:r>
        <w:rPr/>
        <w:t>la</w:t>
      </w:r>
      <w:r>
        <w:rPr>
          <w:spacing w:val="40"/>
        </w:rPr>
        <w:t xml:space="preserve"> </w:t>
      </w:r>
      <w:r>
        <w:rPr/>
        <w:t>presente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possedere</w:t>
      </w:r>
      <w:r>
        <w:rPr>
          <w:spacing w:val="40"/>
        </w:rPr>
        <w:t xml:space="preserve"> </w:t>
      </w:r>
      <w:r>
        <w:rPr/>
        <w:t>i</w:t>
      </w:r>
      <w:r>
        <w:rPr>
          <w:spacing w:val="40"/>
        </w:rPr>
        <w:t xml:space="preserve"> </w:t>
      </w:r>
      <w:r>
        <w:rPr/>
        <w:t>requisiti</w:t>
      </w:r>
      <w:r>
        <w:rPr>
          <w:spacing w:val="40"/>
        </w:rPr>
        <w:t xml:space="preserve"> </w:t>
      </w:r>
      <w:r>
        <w:rPr/>
        <w:t>minimi</w:t>
      </w:r>
      <w:r>
        <w:rPr>
          <w:spacing w:val="40"/>
        </w:rPr>
        <w:t xml:space="preserve"> </w:t>
      </w:r>
      <w:r>
        <w:rPr/>
        <w:t>di</w:t>
      </w:r>
      <w:r>
        <w:rPr>
          <w:spacing w:val="40"/>
        </w:rPr>
        <w:t xml:space="preserve"> </w:t>
      </w:r>
      <w:r>
        <w:rPr/>
        <w:t>ammissione</w:t>
      </w:r>
      <w:r>
        <w:rPr>
          <w:spacing w:val="40"/>
        </w:rPr>
        <w:t xml:space="preserve"> </w:t>
      </w:r>
      <w:r>
        <w:rPr/>
        <w:t>richiesti</w:t>
      </w:r>
      <w:r>
        <w:rPr>
          <w:spacing w:val="40"/>
        </w:rPr>
        <w:t xml:space="preserve"> </w:t>
      </w:r>
      <w:r>
        <w:rPr/>
        <w:t>dall’Avviso</w:t>
      </w:r>
      <w:r>
        <w:rPr>
          <w:spacing w:val="40"/>
        </w:rPr>
        <w:t xml:space="preserve"> </w:t>
        <w:softHyphen/>
        <w:t>_prot n._________</w:t>
      </w:r>
      <w:r>
        <w:rPr/>
        <w:t>, pena esclusione, e</w:t>
      </w:r>
    </w:p>
    <w:p>
      <w:pPr>
        <w:pStyle w:val="Title"/>
        <w:rPr/>
      </w:pPr>
      <w:r>
        <w:rPr>
          <w:spacing w:val="-2"/>
        </w:rPr>
        <w:t>DICHIARA</w:t>
      </w:r>
    </w:p>
    <w:p>
      <w:pPr>
        <w:pStyle w:val="BodyText"/>
        <w:spacing w:before="37" w:after="0"/>
        <w:ind w:left="240"/>
        <w:rPr/>
      </w:pPr>
      <w:r>
        <w:rPr/>
        <w:t>di</w:t>
      </w:r>
      <w:r>
        <w:rPr>
          <w:spacing w:val="-5"/>
        </w:rPr>
        <w:t xml:space="preserve"> </w:t>
      </w:r>
      <w:r>
        <w:rPr/>
        <w:t>possedere</w:t>
      </w:r>
      <w:r>
        <w:rPr>
          <w:spacing w:val="-7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seguenti</w:t>
      </w:r>
      <w:r>
        <w:rPr>
          <w:spacing w:val="-4"/>
        </w:rPr>
        <w:t xml:space="preserve"> </w:t>
      </w:r>
      <w:r>
        <w:rPr/>
        <w:t>titoli</w:t>
      </w:r>
      <w:r>
        <w:rPr>
          <w:spacing w:val="-5"/>
        </w:rPr>
        <w:t xml:space="preserve"> </w:t>
      </w:r>
      <w:r>
        <w:rPr/>
        <w:t>e</w:t>
      </w:r>
      <w:r>
        <w:rPr>
          <w:spacing w:val="-7"/>
        </w:rPr>
        <w:t xml:space="preserve"> </w:t>
      </w:r>
      <w:r>
        <w:rPr/>
        <w:t>requisiti</w:t>
      </w:r>
      <w:r>
        <w:rPr>
          <w:spacing w:val="-4"/>
        </w:rPr>
        <w:t xml:space="preserve"> </w:t>
      </w:r>
      <w:r>
        <w:rPr/>
        <w:t>da</w:t>
      </w:r>
      <w:r>
        <w:rPr>
          <w:spacing w:val="-6"/>
        </w:rPr>
        <w:t xml:space="preserve"> </w:t>
      </w:r>
      <w:r>
        <w:rPr/>
        <w:t>valutare</w:t>
      </w:r>
      <w:r>
        <w:rPr>
          <w:spacing w:val="-6"/>
        </w:rPr>
        <w:t xml:space="preserve"> </w:t>
      </w:r>
      <w:r>
        <w:rPr/>
        <w:t>secondo</w:t>
      </w:r>
      <w:r>
        <w:rPr>
          <w:spacing w:val="-11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Tabella</w:t>
      </w:r>
      <w:r>
        <w:rPr>
          <w:spacing w:val="-4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criteri</w:t>
      </w:r>
      <w:r>
        <w:rPr>
          <w:spacing w:val="-7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selezione</w:t>
      </w:r>
      <w:r>
        <w:rPr>
          <w:spacing w:val="-6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cui</w:t>
      </w:r>
      <w:r>
        <w:rPr>
          <w:spacing w:val="-4"/>
        </w:rPr>
        <w:t xml:space="preserve"> </w:t>
      </w:r>
      <w:r>
        <w:rPr>
          <w:spacing w:val="-2"/>
        </w:rPr>
        <w:t>all’Avviso:</w:t>
      </w:r>
    </w:p>
    <w:p>
      <w:pPr>
        <w:pStyle w:val="BodyText"/>
        <w:spacing w:before="11" w:after="0"/>
        <w:rPr>
          <w:sz w:val="11"/>
        </w:rPr>
      </w:pPr>
      <w:r>
        <w:rPr>
          <w:sz w:val="11"/>
        </w:rPr>
      </w:r>
    </w:p>
    <w:tbl>
      <w:tblPr>
        <w:tblStyle w:val="TableNormal"/>
        <w:tblW w:w="10239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480"/>
        <w:gridCol w:w="1742"/>
        <w:gridCol w:w="872"/>
        <w:gridCol w:w="1453"/>
        <w:gridCol w:w="1692"/>
      </w:tblGrid>
      <w:tr>
        <w:trPr>
          <w:trHeight w:val="316" w:hRule="atLeast"/>
        </w:trPr>
        <w:tc>
          <w:tcPr>
            <w:tcW w:w="102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37" w:after="0"/>
              <w:ind w:right="3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TABELLA</w:t>
            </w:r>
            <w:r>
              <w:rPr>
                <w:rFonts w:cs="Calibri" w:cstheme="minorHAnsi"/>
                <w:b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cs="Calibri" w:cstheme="minorHAnsi"/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VALUTAZIONE</w:t>
            </w:r>
            <w:r>
              <w:rPr>
                <w:rFonts w:cs="Calibri" w:cstheme="minorHAnsi"/>
                <w:b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TITOLI</w:t>
            </w:r>
            <w:r>
              <w:rPr>
                <w:rFonts w:cs="Calibri" w:cstheme="minorHAnsi"/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ed</w:t>
            </w:r>
            <w:r>
              <w:rPr>
                <w:rFonts w:cs="Calibri" w:cstheme="minorHAnsi"/>
                <w:b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ESPERIENZE</w:t>
            </w:r>
            <w:r>
              <w:rPr>
                <w:rFonts w:cs="Calibri" w:cstheme="minorHAnsi"/>
                <w:b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PROFESSIONALI</w:t>
            </w:r>
            <w:r>
              <w:rPr>
                <w:rFonts w:cs="Calibri" w:cstheme="minorHAnsi"/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ESPERTI</w:t>
            </w:r>
            <w:r>
              <w:rPr>
                <w:rFonts w:cs="Calibri" w:cstheme="minorHAnsi"/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rFonts w:cs="Calibri" w:cstheme="minorHAnsi"/>
                <w:b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spacing w:val="-2"/>
                <w:kern w:val="0"/>
                <w:sz w:val="20"/>
                <w:szCs w:val="22"/>
                <w:lang w:eastAsia="en-US" w:bidi="ar-SA"/>
              </w:rPr>
              <w:t>TUTOR</w:t>
            </w:r>
          </w:p>
        </w:tc>
      </w:tr>
      <w:tr>
        <w:trPr>
          <w:trHeight w:val="489" w:hRule="atLeast"/>
        </w:trPr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123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0"/>
                <w:szCs w:val="22"/>
                <w:lang w:eastAsia="en-US" w:bidi="ar-SA"/>
              </w:rPr>
              <w:t>TITOLI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123" w:after="0"/>
              <w:ind w:right="2"/>
              <w:jc w:val="center"/>
              <w:rPr>
                <w:rFonts w:ascii="Calibri" w:hAnsi="Calibri" w:cs="Calibri" w:asciiTheme="minorHAnsi" w:cstheme="minorHAnsi" w:hAnsiTheme="minorHAnsi"/>
                <w:b/>
                <w:sz w:val="20"/>
              </w:rPr>
            </w:pPr>
            <w:r>
              <w:rPr>
                <w:rFonts w:cs="Calibri" w:cstheme="minorHAnsi"/>
                <w:b/>
                <w:spacing w:val="-2"/>
                <w:kern w:val="0"/>
                <w:sz w:val="20"/>
                <w:szCs w:val="22"/>
                <w:lang w:eastAsia="en-US" w:bidi="ar-SA"/>
              </w:rPr>
              <w:t>PUNTI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hanging="130" w:left="159" w:right="25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Punteggio</w:t>
            </w:r>
            <w:r>
              <w:rPr>
                <w:rFonts w:cs="Calibri" w:cstheme="minorHAnsi"/>
                <w:b/>
                <w:spacing w:val="-1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rFonts w:cs="Calibri" w:cstheme="minorHAnsi"/>
                <w:b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cura del candidato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firstLine="76" w:left="69" w:right="71"/>
              <w:jc w:val="left"/>
              <w:rPr>
                <w:rFonts w:ascii="Calibri" w:hAnsi="Calibri" w:cs="Calibri" w:asciiTheme="minorHAnsi" w:cstheme="minorHAnsi" w:hAnsiTheme="minorHAnsi"/>
                <w:b/>
                <w:sz w:val="20"/>
              </w:rPr>
            </w:pPr>
            <w:r>
              <w:rPr>
                <w:rFonts w:cs="Calibri" w:cstheme="minorHAnsi"/>
                <w:b/>
                <w:kern w:val="0"/>
                <w:sz w:val="20"/>
                <w:szCs w:val="22"/>
                <w:lang w:eastAsia="en-US" w:bidi="ar-SA"/>
              </w:rPr>
              <w:t>Punteggio a cura della</w:t>
            </w:r>
            <w:r>
              <w:rPr>
                <w:rFonts w:cs="Calibri" w:cstheme="minorHAnsi"/>
                <w:b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b/>
                <w:spacing w:val="-2"/>
                <w:kern w:val="0"/>
                <w:sz w:val="20"/>
                <w:szCs w:val="22"/>
                <w:lang w:eastAsia="en-US" w:bidi="ar-SA"/>
              </w:rPr>
              <w:t>commissione</w:t>
            </w:r>
          </w:p>
        </w:tc>
      </w:tr>
      <w:tr>
        <w:trPr>
          <w:trHeight w:val="351" w:hRule="atLeast"/>
        </w:trPr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39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hanging="3" w:left="4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Laurea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magistrale</w:t>
            </w:r>
            <w:r>
              <w:rPr>
                <w:rFonts w:cs="Calibri" w:cstheme="minorHAnsi"/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o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vecchio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ordinamento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coerente con la tipologia di intervento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0" w:after="0"/>
              <w:ind w:left="-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Fino</w:t>
            </w:r>
            <w:r>
              <w:rPr>
                <w:rFonts w:cs="Calibri" w:cstheme="minorHAnsi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rFonts w:cs="Calibri" w:cstheme="minorHAnsi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100/110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90" w:after="0"/>
              <w:ind w:left="1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10"/>
                <w:kern w:val="0"/>
                <w:sz w:val="20"/>
                <w:szCs w:val="22"/>
                <w:lang w:eastAsia="en-US" w:bidi="ar-SA"/>
              </w:rPr>
              <w:t>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272" w:hRule="atLeast"/>
        </w:trPr>
        <w:tc>
          <w:tcPr>
            <w:tcW w:w="4480" w:type="dxa"/>
            <w:vMerge w:val="continue"/>
            <w:tcBorders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5" w:after="0"/>
              <w:ind w:left="-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rFonts w:cs="Calibri" w:cstheme="minorHAns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101</w:t>
            </w:r>
            <w:r>
              <w:rPr>
                <w:rFonts w:cs="Calibri" w:cstheme="minorHAns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 xml:space="preserve"> 105/110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5" w:after="0"/>
              <w:ind w:left="1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281" w:hRule="atLeast"/>
        </w:trPr>
        <w:tc>
          <w:tcPr>
            <w:tcW w:w="4480" w:type="dxa"/>
            <w:vMerge w:val="continue"/>
            <w:tcBorders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0" w:after="0"/>
              <w:ind w:left="-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rFonts w:cs="Calibri" w:cstheme="minorHAns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106</w:t>
            </w:r>
            <w:r>
              <w:rPr>
                <w:rFonts w:cs="Calibri" w:cstheme="minorHAns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 xml:space="preserve"> 110/110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20" w:after="0"/>
              <w:ind w:left="1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>15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326" w:hRule="atLeast"/>
        </w:trPr>
        <w:tc>
          <w:tcPr>
            <w:tcW w:w="4480" w:type="dxa"/>
            <w:vMerge w:val="continue"/>
            <w:tcBorders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/>
                <w:sz w:val="2"/>
                <w:szCs w:val="2"/>
              </w:rPr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3" w:after="0"/>
              <w:ind w:left="-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+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4"/>
                <w:kern w:val="0"/>
                <w:sz w:val="20"/>
                <w:szCs w:val="22"/>
                <w:lang w:eastAsia="en-US" w:bidi="ar-SA"/>
              </w:rPr>
              <w:t>Lode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3" w:after="0"/>
              <w:ind w:left="1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10"/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489" w:hRule="atLeast"/>
        </w:trPr>
        <w:tc>
          <w:tcPr>
            <w:tcW w:w="4480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2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Abilitazione</w:t>
            </w:r>
            <w:r>
              <w:rPr>
                <w:rFonts w:cs="Calibri" w:cstheme="minorHAnsi"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all’insegnamento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in</w:t>
            </w:r>
            <w:r>
              <w:rPr>
                <w:rFonts w:cs="Calibri" w:cstheme="minorHAnsi"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una</w:t>
            </w:r>
            <w:r>
              <w:rPr>
                <w:rFonts w:cs="Calibri" w:cstheme="minorHAnsi"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disciplina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4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coerente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la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tipologia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intervento</w:t>
            </w:r>
          </w:p>
        </w:tc>
        <w:tc>
          <w:tcPr>
            <w:tcW w:w="2614" w:type="dxa"/>
            <w:gridSpan w:val="2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24" w:after="0"/>
              <w:ind w:left="-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10"/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1453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2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474" w:hRule="atLeast"/>
        </w:trPr>
        <w:tc>
          <w:tcPr>
            <w:tcW w:w="4480" w:type="dxa"/>
            <w:tcBorders>
              <w:top w:val="single" w:sz="48" w:space="0" w:color="D9D9D9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24" w:after="0"/>
              <w:ind w:left="2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Competenze</w:t>
            </w:r>
            <w:r>
              <w:rPr>
                <w:rFonts w:cs="Calibri" w:cstheme="minorHAnsi"/>
                <w:spacing w:val="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informatiche</w:t>
            </w:r>
            <w:r>
              <w:rPr>
                <w:rFonts w:cs="Calibri" w:cstheme="minorHAnsi"/>
                <w:spacing w:val="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certificate</w:t>
            </w:r>
          </w:p>
        </w:tc>
        <w:tc>
          <w:tcPr>
            <w:tcW w:w="2614" w:type="dxa"/>
            <w:gridSpan w:val="2"/>
            <w:tcBorders>
              <w:top w:val="single" w:sz="48" w:space="0" w:color="D9D9D9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-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2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per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certificazione,</w:t>
            </w:r>
            <w:r>
              <w:rPr>
                <w:rFonts w:cs="Calibri" w:cstheme="minorHAnsi"/>
                <w:spacing w:val="-6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>max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6</w:t>
            </w:r>
            <w:r>
              <w:rPr>
                <w:rFonts w:cs="Calibri" w:cstheme="minorHAnsi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4"/>
                <w:kern w:val="0"/>
                <w:sz w:val="20"/>
                <w:szCs w:val="22"/>
                <w:lang w:eastAsia="en-US" w:bidi="ar-SA"/>
              </w:rPr>
              <w:t>punti</w:t>
            </w:r>
          </w:p>
        </w:tc>
        <w:tc>
          <w:tcPr>
            <w:tcW w:w="1453" w:type="dxa"/>
            <w:tcBorders>
              <w:top w:val="single" w:sz="48" w:space="0" w:color="D9D9D9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2" w:type="dxa"/>
            <w:tcBorders>
              <w:top w:val="single" w:sz="48" w:space="0" w:color="D9D9D9"/>
              <w:left w:val="single" w:sz="4" w:space="0" w:color="000000"/>
              <w:bottom w:val="thickThinMediumGap" w:sz="24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732" w:hRule="atLeast"/>
        </w:trPr>
        <w:tc>
          <w:tcPr>
            <w:tcW w:w="4480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hanging="3" w:left="4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Realizzazione di progetti didattici presso l’IC n. 3 “Giuseppe Prati-Don Pippo” coerenti</w:t>
            </w:r>
            <w:r>
              <w:rPr>
                <w:rFonts w:cs="Calibri" w:cstheme="minorHAnsi"/>
                <w:spacing w:val="7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con</w:t>
            </w:r>
            <w:r>
              <w:rPr>
                <w:rFonts w:cs="Calibri" w:cstheme="minorHAnsi"/>
                <w:spacing w:val="7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l’attività</w:t>
            </w:r>
            <w:r>
              <w:rPr>
                <w:rFonts w:cs="Calibri" w:cstheme="minorHAnsi"/>
                <w:spacing w:val="7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oggetto dell’incarico</w:t>
            </w:r>
          </w:p>
        </w:tc>
        <w:tc>
          <w:tcPr>
            <w:tcW w:w="2614" w:type="dxa"/>
            <w:gridSpan w:val="2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hanging="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 0,5 per ogni progetto di durata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minima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12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ore,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max</w:t>
            </w:r>
            <w:r>
              <w:rPr>
                <w:rFonts w:cs="Calibri" w:cstheme="minorHAnsi"/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5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punti</w:t>
            </w:r>
          </w:p>
        </w:tc>
        <w:tc>
          <w:tcPr>
            <w:tcW w:w="1453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2" w:type="dxa"/>
            <w:tcBorders>
              <w:top w:val="single" w:sz="48" w:space="0" w:color="D9D9D9"/>
              <w:left w:val="single" w:sz="4" w:space="0" w:color="000000"/>
              <w:bottom w:val="single" w:sz="48" w:space="0" w:color="D9D9D9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</w:tr>
      <w:tr>
        <w:trPr>
          <w:trHeight w:val="489" w:hRule="atLeast"/>
        </w:trPr>
        <w:tc>
          <w:tcPr>
            <w:tcW w:w="4480" w:type="dxa"/>
            <w:tcBorders>
              <w:top w:val="single" w:sz="4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69" w:leader="none"/>
                <w:tab w:val="left" w:pos="3433" w:leader="none"/>
              </w:tabs>
              <w:suppressAutoHyphens w:val="true"/>
              <w:spacing w:lineRule="auto" w:line="276" w:before="1" w:after="0"/>
              <w:ind w:left="2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Esperienza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professionale/lavorativa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ab/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nell’attività</w:t>
            </w:r>
          </w:p>
          <w:p>
            <w:pPr>
              <w:pStyle w:val="TableParagraph"/>
              <w:widowControl w:val="false"/>
              <w:suppressAutoHyphens w:val="true"/>
              <w:spacing w:lineRule="auto" w:line="276" w:before="1" w:after="0"/>
              <w:ind w:left="4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oggetto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spacing w:val="-2"/>
                <w:kern w:val="0"/>
                <w:sz w:val="20"/>
                <w:szCs w:val="22"/>
                <w:lang w:eastAsia="en-US" w:bidi="ar-SA"/>
              </w:rPr>
              <w:t>dell’incarico</w:t>
            </w:r>
          </w:p>
        </w:tc>
        <w:tc>
          <w:tcPr>
            <w:tcW w:w="2614" w:type="dxa"/>
            <w:gridSpan w:val="2"/>
            <w:tcBorders>
              <w:top w:val="single" w:sz="4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ind w:hanging="3"/>
              <w:jc w:val="left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Punti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1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per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ogni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anno</w:t>
            </w:r>
            <w:r>
              <w:rPr>
                <w:rFonts w:cs="Calibri" w:cstheme="minorHAnsi"/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cs="Calibri" w:cstheme="minorHAnsi"/>
                <w:spacing w:val="-8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2"/>
                <w:lang w:eastAsia="en-US" w:bidi="ar-SA"/>
              </w:rPr>
              <w:t>lavoro, max 6 punti</w:t>
            </w:r>
          </w:p>
        </w:tc>
        <w:tc>
          <w:tcPr>
            <w:tcW w:w="1453" w:type="dxa"/>
            <w:tcBorders>
              <w:top w:val="single" w:sz="4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</w:p>
        </w:tc>
        <w:tc>
          <w:tcPr>
            <w:tcW w:w="1692" w:type="dxa"/>
            <w:tcBorders>
              <w:top w:val="single" w:sz="48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76" w:before="0" w:after="0"/>
              <w:jc w:val="left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cstheme="minorHAnsi"/>
                <w:sz w:val="18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BodyText"/>
        <w:spacing w:before="7" w:after="0"/>
        <w:rPr/>
      </w:pPr>
      <w:r>
        <w:rPr/>
      </w:r>
    </w:p>
    <w:p>
      <w:pPr>
        <w:pStyle w:val="Normal"/>
        <w:tabs>
          <w:tab w:val="clear" w:pos="720"/>
          <w:tab w:val="left" w:pos="7321" w:leader="none"/>
        </w:tabs>
        <w:ind w:left="950"/>
        <w:rPr>
          <w:i/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Data</w:t>
      </w:r>
      <w:r>
        <w:rPr>
          <w:i/>
          <w:sz w:val="20"/>
        </w:rPr>
        <w:tab/>
      </w:r>
      <w:r>
        <w:rPr>
          <w:i/>
          <w:spacing w:val="-2"/>
          <w:sz w:val="20"/>
        </w:rPr>
        <w:t>Firma</w:t>
      </w:r>
    </w:p>
    <w:p>
      <w:pPr>
        <w:pStyle w:val="BodyText"/>
        <w:spacing w:before="195" w:after="0"/>
        <w:rPr>
          <w:i/>
          <w:i/>
        </w:rPr>
      </w:pPr>
      <w:r>
        <w:rPr>
          <w:i/>
        </w:rPr>
        <mc:AlternateContent>
          <mc:Choice Requires="wps">
            <w:drawing>
              <wp:anchor behindDoc="0" distT="0" distB="635" distL="0" distR="0" simplePos="0" locked="0" layoutInCell="0" allowOverlap="1" relativeHeight="2">
                <wp:simplePos x="0" y="0"/>
                <wp:positionH relativeFrom="page">
                  <wp:posOffset>647700</wp:posOffset>
                </wp:positionH>
                <wp:positionV relativeFrom="paragraph">
                  <wp:posOffset>294005</wp:posOffset>
                </wp:positionV>
                <wp:extent cx="2021205" cy="1270"/>
                <wp:effectExtent l="0" t="4445" r="0" b="3175"/>
                <wp:wrapTopAndBottom/>
                <wp:docPr id="1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040" cy="1440"/>
                        </a:xfrm>
                        <a:custGeom>
                          <a:avLst/>
                          <a:gdLst>
                            <a:gd name="textAreaLeft" fmla="*/ 0 w 1145880"/>
                            <a:gd name="textAreaRight" fmla="*/ 1146960 w 11458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2021205" h="0">
                              <a:moveTo>
                                <a:pt x="0" y="0"/>
                              </a:moveTo>
                              <a:lnTo>
                                <a:pt x="2021205" y="0"/>
                              </a:lnTo>
                            </a:path>
                          </a:pathLst>
                        </a:custGeom>
                        <a:noFill/>
                        <a:ln w="822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635" distL="0" distR="0" simplePos="0" locked="0" layoutInCell="0" allowOverlap="1" relativeHeight="3">
                <wp:simplePos x="0" y="0"/>
                <wp:positionH relativeFrom="page">
                  <wp:posOffset>4248150</wp:posOffset>
                </wp:positionH>
                <wp:positionV relativeFrom="paragraph">
                  <wp:posOffset>294005</wp:posOffset>
                </wp:positionV>
                <wp:extent cx="2083435" cy="1270"/>
                <wp:effectExtent l="0" t="4445" r="0" b="3175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320" cy="1440"/>
                        </a:xfrm>
                        <a:custGeom>
                          <a:avLst/>
                          <a:gdLst>
                            <a:gd name="textAreaLeft" fmla="*/ 0 w 1181160"/>
                            <a:gd name="textAreaRight" fmla="*/ 1182240 w 11811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2083435" h="0">
                              <a:moveTo>
                                <a:pt x="0" y="0"/>
                              </a:moveTo>
                              <a:lnTo>
                                <a:pt x="2083435" y="0"/>
                              </a:lnTo>
                            </a:path>
                          </a:pathLst>
                        </a:custGeom>
                        <a:noFill/>
                        <a:ln w="822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sectPr>
      <w:type w:val="nextPage"/>
      <w:pgSz w:w="11906" w:h="16838"/>
      <w:pgMar w:left="780" w:right="780" w:gutter="0" w:header="0" w:top="5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955b09"/>
    <w:rPr>
      <w:color w:themeColor="hyperlink" w:val="0000FF"/>
      <w:u w:val="single"/>
    </w:rPr>
  </w:style>
  <w:style w:type="character" w:styleId="CorpotestoCarattere" w:customStyle="1">
    <w:name w:val="Corpo testo Carattere"/>
    <w:basedOn w:val="DefaultParagraphFont"/>
    <w:uiPriority w:val="1"/>
    <w:qFormat/>
    <w:rsid w:val="009a4eb2"/>
    <w:rPr>
      <w:rFonts w:ascii="Calibri" w:hAnsi="Calibri" w:eastAsia="Calibri" w:cs="Calibri"/>
      <w:sz w:val="20"/>
      <w:szCs w:val="20"/>
      <w:lang w:val="it-IT"/>
    </w:rPr>
  </w:style>
  <w:style w:type="character" w:styleId="Markedcontent" w:customStyle="1">
    <w:name w:val="markedcontent"/>
    <w:basedOn w:val="DefaultParagraphFont"/>
    <w:qFormat/>
    <w:rsid w:val="009a4eb2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ind w:right="5"/>
      <w:jc w:val="center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ic82400e@istruzione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LibreOffice/24.2.3.2$Windows_X86_64 LibreOffice_project/433d9c2ded56988e8a90e6b2e771ee4e6a5ab2ba</Application>
  <AppVersion>15.0000</AppVersion>
  <Pages>1</Pages>
  <Words>272</Words>
  <Characters>1641</Characters>
  <CharactersWithSpaces>1888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2024-09-28T08:59:00Z</dcterms:created>
  <dc:creator>Docente</dc:creator>
  <dc:description/>
  <dc:language>it-IT</dc:language>
  <cp:lastModifiedBy/>
  <dcterms:modified xsi:type="dcterms:W3CDTF">2025-02-27T23:03:46Z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2024-03-01T00:00:00Z</vt:filetime>
  </property>
  <property fmtid="{D5CDD505-2E9C-101B-9397-08002B2CF9AE}" pid="5" name="Producer">
    <vt:lpwstr>Microsoft® Word per Microsoft 365</vt:lpwstr>
  </property>
</Properties>
</file>